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83" w:rsidRPr="00CB7683" w:rsidRDefault="00CB7683" w:rsidP="00CB7683">
      <w:pPr>
        <w:shd w:val="clear" w:color="auto" w:fill="EAEAEA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444444"/>
          <w:sz w:val="25"/>
          <w:szCs w:val="25"/>
        </w:rPr>
        <w:drawing>
          <wp:inline distT="0" distB="0" distL="0" distR="0">
            <wp:extent cx="5765800" cy="2006600"/>
            <wp:effectExtent l="19050" t="0" r="6350" b="0"/>
            <wp:docPr id="1" name="Рисунок 1" descr="http://mcb-blk.org.ru/img/2015/novinki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b-blk.org.ru/img/2015/novinki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83" w:rsidRPr="00CB7683" w:rsidRDefault="00CB7683" w:rsidP="00CB7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683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CB7683">
        <w:rPr>
          <w:rFonts w:ascii="Verdana" w:eastAsia="Times New Roman" w:hAnsi="Verdana" w:cs="Times New Roman"/>
          <w:color w:val="444444"/>
          <w:sz w:val="25"/>
          <w:szCs w:val="25"/>
        </w:rPr>
        <w:br/>
      </w:r>
    </w:p>
    <w:p w:rsidR="00CB7683" w:rsidRPr="00CB7683" w:rsidRDefault="00CB7683" w:rsidP="00CB7683">
      <w:pPr>
        <w:shd w:val="clear" w:color="auto" w:fill="EAEAEA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444444"/>
          <w:sz w:val="25"/>
          <w:szCs w:val="25"/>
        </w:rPr>
        <w:drawing>
          <wp:inline distT="0" distB="0" distL="0" distR="0">
            <wp:extent cx="1917700" cy="1651000"/>
            <wp:effectExtent l="19050" t="0" r="6350" b="0"/>
            <wp:docPr id="2" name="Рисунок 2" descr="http://mcb-blk.org.ru/img/2015/rim-k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b-blk.org.ru/img/2015/rim-kor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83" w:rsidRPr="00CB7683" w:rsidRDefault="00CB7683" w:rsidP="00CB7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683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CB7683">
        <w:rPr>
          <w:rFonts w:ascii="Verdana" w:eastAsia="Times New Roman" w:hAnsi="Verdana" w:cs="Times New Roman"/>
          <w:b/>
          <w:bCs/>
          <w:color w:val="444444"/>
          <w:sz w:val="25"/>
        </w:rPr>
        <w:t>Татьяна Владимировна Римская-Корсакова</w:t>
      </w:r>
      <w:r w:rsidRPr="00CB7683">
        <w:rPr>
          <w:rFonts w:ascii="Verdana" w:eastAsia="Times New Roman" w:hAnsi="Verdana" w:cs="Times New Roman"/>
          <w:color w:val="444444"/>
          <w:sz w:val="25"/>
        </w:rPr>
        <w:t> </w:t>
      </w:r>
      <w:r w:rsidRPr="00CB7683">
        <w:rPr>
          <w:rFonts w:ascii="Verdana" w:eastAsia="Times New Roman" w:hAnsi="Verdana" w:cs="Times New Roman"/>
          <w:color w:val="444444"/>
          <w:sz w:val="25"/>
          <w:szCs w:val="25"/>
          <w:shd w:val="clear" w:color="auto" w:fill="EAEAEA"/>
        </w:rPr>
        <w:t>родилась 1 января 1975 года в Беларуси. Окончила Гомельский государственный медицинский университет. Работает врачом в отделении медицинской реабилитации. Пишет любовно-мистические романы под псевдонимом Татьяна Корсакова и любовно-авантюрные - под псевдонимом Алиса Корсак.</w:t>
      </w:r>
      <w:r w:rsidRPr="00CB7683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CB7683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CB7683">
        <w:rPr>
          <w:rFonts w:ascii="Verdana" w:eastAsia="Times New Roman" w:hAnsi="Verdana" w:cs="Times New Roman"/>
          <w:color w:val="444444"/>
          <w:sz w:val="25"/>
          <w:szCs w:val="25"/>
          <w:shd w:val="clear" w:color="auto" w:fill="EAEAEA"/>
        </w:rPr>
        <w:t xml:space="preserve">        Черпает вдохновение из городских легенд и народных преданий, а "правила движения" по жизненному пути изучает по древним книгам восточных философов. Романы Татьяны Корсаковой, созданные на стыке жанров мистического любовного романа и детектива-триллера, придутся по вкусу как любителям остросюжетных головоломок, так и неисправимым романтикам. Врач по образованию и основной специальности, поклонница нетрадиционной медицины и гимнастики </w:t>
      </w:r>
      <w:proofErr w:type="spellStart"/>
      <w:r w:rsidRPr="00CB7683">
        <w:rPr>
          <w:rFonts w:ascii="Verdana" w:eastAsia="Times New Roman" w:hAnsi="Verdana" w:cs="Times New Roman"/>
          <w:color w:val="444444"/>
          <w:sz w:val="25"/>
          <w:szCs w:val="25"/>
          <w:shd w:val="clear" w:color="auto" w:fill="EAEAEA"/>
        </w:rPr>
        <w:t>цигун</w:t>
      </w:r>
      <w:proofErr w:type="spellEnd"/>
      <w:r w:rsidRPr="00CB7683">
        <w:rPr>
          <w:rFonts w:ascii="Verdana" w:eastAsia="Times New Roman" w:hAnsi="Verdana" w:cs="Times New Roman"/>
          <w:color w:val="444444"/>
          <w:sz w:val="25"/>
          <w:szCs w:val="25"/>
          <w:shd w:val="clear" w:color="auto" w:fill="EAEAEA"/>
        </w:rPr>
        <w:t>, Татьяна умеет заглянуть в суть вещей и многое в своих книгах объясняет вполне логически. Необъяснимым чудом в её историях остаётся только любовь.</w:t>
      </w:r>
      <w:r w:rsidRPr="00CB7683">
        <w:rPr>
          <w:rFonts w:ascii="Verdana" w:eastAsia="Times New Roman" w:hAnsi="Verdana" w:cs="Times New Roman"/>
          <w:color w:val="444444"/>
          <w:sz w:val="25"/>
          <w:szCs w:val="25"/>
        </w:rPr>
        <w:br/>
      </w:r>
    </w:p>
    <w:p w:rsidR="00CB7683" w:rsidRPr="00CB7683" w:rsidRDefault="00CB7683" w:rsidP="00CB7683">
      <w:pPr>
        <w:shd w:val="clear" w:color="auto" w:fill="EAEAEA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444444"/>
          <w:sz w:val="25"/>
          <w:szCs w:val="25"/>
        </w:rPr>
        <w:lastRenderedPageBreak/>
        <w:drawing>
          <wp:inline distT="0" distB="0" distL="0" distR="0">
            <wp:extent cx="2095500" cy="3073400"/>
            <wp:effectExtent l="19050" t="0" r="0" b="0"/>
            <wp:docPr id="3" name="Рисунок 3" descr="http://mcb-blk.org.ru/img/2015/rim-kor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b-blk.org.ru/img/2015/rim-kors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83" w:rsidRPr="00CB7683" w:rsidRDefault="00CB7683" w:rsidP="00CB7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683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CB768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За ней охотились, загоняя, точно глупую дичь. Убийца уже дышал в спину, а от смерти отделяла лишь тонкая грань. И тогда Арина стала ведьмой. Она приняла колдовской дар только для того, чтобы выжить. Вот только никто не предупредил, насколько ей будет нелегко. Но переигрывать уже поздно – магические силы проснулись…</w:t>
      </w:r>
      <w:r w:rsidRPr="00CB7683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CB7683">
        <w:rPr>
          <w:rFonts w:ascii="Verdana" w:eastAsia="Times New Roman" w:hAnsi="Verdana" w:cs="Times New Roman"/>
          <w:color w:val="444444"/>
          <w:sz w:val="25"/>
          <w:szCs w:val="25"/>
        </w:rPr>
        <w:br/>
      </w:r>
    </w:p>
    <w:p w:rsidR="00CB7683" w:rsidRPr="00CB7683" w:rsidRDefault="00CB7683" w:rsidP="00CB7683">
      <w:pPr>
        <w:shd w:val="clear" w:color="auto" w:fill="EAEAEA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444444"/>
          <w:sz w:val="25"/>
          <w:szCs w:val="25"/>
        </w:rPr>
        <w:drawing>
          <wp:inline distT="0" distB="0" distL="0" distR="0">
            <wp:extent cx="2095500" cy="3073400"/>
            <wp:effectExtent l="19050" t="0" r="0" b="0"/>
            <wp:docPr id="4" name="Рисунок 4" descr="http://mcb-blk.org.ru/img/2015/rim-kor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cb-blk.org.ru/img/2015/rim-kors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8B" w:rsidRDefault="00CB7683" w:rsidP="00CB7683">
      <w:r w:rsidRPr="00CB7683">
        <w:rPr>
          <w:rFonts w:ascii="Verdana" w:eastAsia="Times New Roman" w:hAnsi="Verdana" w:cs="Times New Roman"/>
          <w:color w:val="444444"/>
          <w:sz w:val="25"/>
          <w:szCs w:val="25"/>
        </w:rPr>
        <w:br/>
      </w:r>
      <w:r w:rsidRPr="00CB768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Есть в густом яблоневом саду старинный колодец. Даже в самый жаркий день местные жители не приходят к нему за водой. Рассказывают, что, если заглянуть в почерневший от времени сруб, можно увидеть ее – призрачную деву, хозяйку. Говорят также, что она охраняет сокровища старого графа, сокрытые на дне колодца. Причем так хорошо, что их до сих пор никто не достал. Всех же, кто пытался к сундуку подступиться, находили мертвыми… Строго следит хозяйка за своим золотом</w:t>
      </w:r>
    </w:p>
    <w:sectPr w:rsidR="009F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CB7683"/>
    <w:rsid w:val="009F398B"/>
    <w:rsid w:val="00CB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683"/>
    <w:rPr>
      <w:b/>
      <w:bCs/>
    </w:rPr>
  </w:style>
  <w:style w:type="character" w:customStyle="1" w:styleId="apple-converted-space">
    <w:name w:val="apple-converted-space"/>
    <w:basedOn w:val="a0"/>
    <w:rsid w:val="00CB7683"/>
  </w:style>
  <w:style w:type="character" w:customStyle="1" w:styleId="bbcsize">
    <w:name w:val="bbc_size"/>
    <w:basedOn w:val="a0"/>
    <w:rsid w:val="00CB7683"/>
  </w:style>
  <w:style w:type="paragraph" w:styleId="a4">
    <w:name w:val="Balloon Text"/>
    <w:basedOn w:val="a"/>
    <w:link w:val="a5"/>
    <w:uiPriority w:val="99"/>
    <w:semiHidden/>
    <w:unhideWhenUsed/>
    <w:rsid w:val="00CB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2016-11-28T06:16:00Z</dcterms:created>
  <dcterms:modified xsi:type="dcterms:W3CDTF">2016-11-28T06:16:00Z</dcterms:modified>
</cp:coreProperties>
</file>