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04" w:rsidRDefault="00E13E98" w:rsidP="005E6404">
      <w:pPr>
        <w:jc w:val="right"/>
        <w:rPr>
          <w:rStyle w:val="b-menu-aboutheader-descaccent"/>
          <w:rFonts w:ascii="Arial" w:hAnsi="Arial" w:cs="Arial"/>
          <w:b/>
          <w:bCs/>
          <w:color w:val="000000"/>
          <w:sz w:val="30"/>
          <w:szCs w:val="30"/>
          <w:shd w:val="clear" w:color="auto" w:fill="F8F8F8"/>
        </w:rPr>
      </w:pPr>
      <w:r>
        <w:rPr>
          <w:rStyle w:val="b-menu-aboutheader-descaccent"/>
          <w:rFonts w:ascii="Arial" w:hAnsi="Arial" w:cs="Arial"/>
          <w:b/>
          <w:bCs/>
          <w:color w:val="000000"/>
          <w:sz w:val="30"/>
          <w:szCs w:val="30"/>
          <w:shd w:val="clear" w:color="auto" w:fill="F8F8F8"/>
        </w:rPr>
        <w:t>Отдел Ои</w:t>
      </w:r>
      <w:r w:rsidR="005E6404">
        <w:rPr>
          <w:rStyle w:val="b-menu-aboutheader-descaccent"/>
          <w:rFonts w:ascii="Arial" w:hAnsi="Arial" w:cs="Arial"/>
          <w:b/>
          <w:bCs/>
          <w:color w:val="000000"/>
          <w:sz w:val="30"/>
          <w:szCs w:val="30"/>
          <w:shd w:val="clear" w:color="auto" w:fill="F8F8F8"/>
        </w:rPr>
        <w:t>К РМБУ Белореченская МЦБ</w:t>
      </w:r>
    </w:p>
    <w:p w:rsidR="005E6404" w:rsidRDefault="00937349" w:rsidP="008060C4">
      <w:pPr>
        <w:pStyle w:val="a5"/>
        <w:ind w:firstLine="800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Style w:val="b-menu-aboutheader-descaccent"/>
          <w:rFonts w:ascii="Arial" w:hAnsi="Arial" w:cs="Arial"/>
          <w:b/>
          <w:bCs/>
          <w:color w:val="000000"/>
          <w:sz w:val="30"/>
          <w:szCs w:val="30"/>
          <w:shd w:val="clear" w:color="auto" w:fill="F8F8F8"/>
        </w:rPr>
        <w:t>Предлагаем вашему вниманию</w:t>
      </w:r>
      <w:r w:rsidR="005E6404">
        <w:rPr>
          <w:rStyle w:val="b-menu-aboutheader-descaccent"/>
          <w:rFonts w:ascii="Arial" w:hAnsi="Arial" w:cs="Arial"/>
          <w:b/>
          <w:bCs/>
          <w:color w:val="000000"/>
          <w:sz w:val="30"/>
          <w:szCs w:val="30"/>
          <w:shd w:val="clear" w:color="auto" w:fill="F8F8F8"/>
        </w:rPr>
        <w:t>:</w:t>
      </w:r>
    </w:p>
    <w:p w:rsidR="005E6404" w:rsidRDefault="005E6404" w:rsidP="008060C4">
      <w:pPr>
        <w:pStyle w:val="a5"/>
        <w:ind w:firstLine="800"/>
        <w:jc w:val="both"/>
        <w:rPr>
          <w:rFonts w:ascii="Tahoma" w:hAnsi="Tahoma" w:cs="Tahoma"/>
          <w:color w:val="000000"/>
          <w:sz w:val="27"/>
          <w:szCs w:val="27"/>
        </w:rPr>
      </w:pPr>
    </w:p>
    <w:p w:rsidR="005E6404" w:rsidRDefault="005E6404" w:rsidP="008060C4">
      <w:pPr>
        <w:pStyle w:val="a5"/>
        <w:ind w:firstLine="800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161290</wp:posOffset>
            </wp:positionV>
            <wp:extent cx="1949450" cy="2749550"/>
            <wp:effectExtent l="171450" t="133350" r="355600" b="298450"/>
            <wp:wrapThrough wrapText="bothSides">
              <wp:wrapPolygon edited="0">
                <wp:start x="2322" y="-1048"/>
                <wp:lineTo x="633" y="-898"/>
                <wp:lineTo x="-1900" y="449"/>
                <wp:lineTo x="-1266" y="22897"/>
                <wp:lineTo x="633" y="23945"/>
                <wp:lineTo x="1266" y="23945"/>
                <wp:lineTo x="22374" y="23945"/>
                <wp:lineTo x="22796" y="23945"/>
                <wp:lineTo x="24696" y="23047"/>
                <wp:lineTo x="24696" y="22897"/>
                <wp:lineTo x="25329" y="20652"/>
                <wp:lineTo x="25329" y="1347"/>
                <wp:lineTo x="25540" y="599"/>
                <wp:lineTo x="23007" y="-898"/>
                <wp:lineTo x="21319" y="-1048"/>
                <wp:lineTo x="2322" y="-1048"/>
              </wp:wrapPolygon>
            </wp:wrapThrough>
            <wp:docPr id="1" name="Рисунок 1" descr="http://dorohovskaya-li.ucoz.net/leto/2016-12-02_14-36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rohovskaya-li.ucoz.net/leto/2016-12-02_14-36-1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74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060C4" w:rsidRDefault="008060C4" w:rsidP="008060C4">
      <w:pPr>
        <w:pStyle w:val="a5"/>
        <w:ind w:firstLine="800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Журнал </w:t>
      </w:r>
      <w:r w:rsidRPr="005F2FDB">
        <w:rPr>
          <w:rFonts w:ascii="Tahoma" w:hAnsi="Tahoma" w:cs="Tahoma"/>
          <w:b/>
          <w:color w:val="000000"/>
          <w:sz w:val="27"/>
          <w:szCs w:val="27"/>
        </w:rPr>
        <w:t>«Читайка»</w:t>
      </w:r>
      <w:r>
        <w:rPr>
          <w:rFonts w:ascii="Tahoma" w:hAnsi="Tahoma" w:cs="Tahoma"/>
          <w:color w:val="000000"/>
          <w:sz w:val="27"/>
          <w:szCs w:val="27"/>
        </w:rPr>
        <w:t xml:space="preserve"> — это путь в увлекательный мир книги для ваших детей.</w:t>
      </w:r>
    </w:p>
    <w:p w:rsidR="008060C4" w:rsidRDefault="008060C4" w:rsidP="008060C4">
      <w:pPr>
        <w:pStyle w:val="a5"/>
        <w:ind w:firstLine="800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Герои журнала — любознательный мальчик Читайка и его друг — мудрый Совёнок из номера в номер путешествуют по сказочному миру книги. Они весело и убедительно доказывают, что «Чтение — лучшее учение» и «Книга — твоя душевная защита».</w:t>
      </w:r>
    </w:p>
    <w:p w:rsidR="00642F27" w:rsidRDefault="00642F27"/>
    <w:p w:rsidR="00527B95" w:rsidRDefault="00527B95"/>
    <w:p w:rsidR="00527B95" w:rsidRDefault="00527B95"/>
    <w:p w:rsidR="005E6404" w:rsidRDefault="005E6404"/>
    <w:p w:rsidR="005E6404" w:rsidRDefault="005E6404"/>
    <w:p w:rsidR="00527B95" w:rsidRPr="00527B95" w:rsidRDefault="005E6404" w:rsidP="00527B95">
      <w:pPr>
        <w:shd w:val="clear" w:color="auto" w:fill="FFFFFF"/>
        <w:spacing w:after="0" w:line="480" w:lineRule="atLeast"/>
        <w:ind w:left="-200" w:right="-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57785</wp:posOffset>
            </wp:positionV>
            <wp:extent cx="2355850" cy="3136900"/>
            <wp:effectExtent l="171450" t="133350" r="368300" b="311150"/>
            <wp:wrapThrough wrapText="bothSides">
              <wp:wrapPolygon edited="0">
                <wp:start x="1921" y="-918"/>
                <wp:lineTo x="524" y="-787"/>
                <wp:lineTo x="-1572" y="394"/>
                <wp:lineTo x="-1397" y="22168"/>
                <wp:lineTo x="524" y="23743"/>
                <wp:lineTo x="1048" y="23743"/>
                <wp:lineTo x="22357" y="23743"/>
                <wp:lineTo x="22881" y="23743"/>
                <wp:lineTo x="24627" y="22431"/>
                <wp:lineTo x="24627" y="22168"/>
                <wp:lineTo x="24802" y="20201"/>
                <wp:lineTo x="24802" y="1181"/>
                <wp:lineTo x="24977" y="525"/>
                <wp:lineTo x="22881" y="-787"/>
                <wp:lineTo x="21484" y="-918"/>
                <wp:lineTo x="1921" y="-918"/>
              </wp:wrapPolygon>
            </wp:wrapThrough>
            <wp:docPr id="4" name="Рисунок 4" descr="C:\Users\111\Desktop\MTdD_1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MTdD_1_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313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A2EA9" w:rsidRPr="00527B95">
        <w:rPr>
          <w:rFonts w:ascii="Arial" w:eastAsia="Times New Roman" w:hAnsi="Arial" w:cs="Arial"/>
          <w:color w:val="333333"/>
          <w:sz w:val="36"/>
          <w:szCs w:val="36"/>
          <w:lang w:eastAsia="ru-RU"/>
        </w:rPr>
        <w:fldChar w:fldCharType="begin"/>
      </w:r>
      <w:r w:rsidR="00527B95" w:rsidRPr="00527B95">
        <w:rPr>
          <w:rFonts w:ascii="Arial" w:eastAsia="Times New Roman" w:hAnsi="Arial" w:cs="Arial"/>
          <w:color w:val="333333"/>
          <w:sz w:val="36"/>
          <w:szCs w:val="36"/>
          <w:lang w:eastAsia="ru-RU"/>
        </w:rPr>
        <w:instrText xml:space="preserve"> HYPERLINK "http://mtdd-mag.ru/" \t "_blank" </w:instrText>
      </w:r>
      <w:r w:rsidR="00AA2EA9" w:rsidRPr="00527B95">
        <w:rPr>
          <w:rFonts w:ascii="Arial" w:eastAsia="Times New Roman" w:hAnsi="Arial" w:cs="Arial"/>
          <w:color w:val="333333"/>
          <w:sz w:val="36"/>
          <w:szCs w:val="36"/>
          <w:lang w:eastAsia="ru-RU"/>
        </w:rPr>
        <w:fldChar w:fldCharType="separate"/>
      </w:r>
      <w:r w:rsidR="00527B95" w:rsidRPr="00527B95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 </w:t>
      </w:r>
    </w:p>
    <w:p w:rsidR="00527B95" w:rsidRPr="00527B95" w:rsidRDefault="00AA2EA9" w:rsidP="00527B95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27B95">
        <w:rPr>
          <w:rFonts w:ascii="Arial" w:eastAsia="Times New Roman" w:hAnsi="Arial" w:cs="Arial"/>
          <w:color w:val="333333"/>
          <w:sz w:val="36"/>
          <w:szCs w:val="36"/>
          <w:lang w:eastAsia="ru-RU"/>
        </w:rPr>
        <w:fldChar w:fldCharType="end"/>
      </w:r>
    </w:p>
    <w:p w:rsidR="00527B95" w:rsidRPr="00527B95" w:rsidRDefault="00527B95" w:rsidP="00527B95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27B95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Мир</w:t>
      </w:r>
      <w:r w:rsidRPr="00527B95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527B95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техники</w:t>
      </w:r>
      <w:r w:rsidRPr="00527B95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527B95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для</w:t>
      </w:r>
      <w:r w:rsidRPr="00527B95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527B95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детей</w:t>
      </w:r>
      <w:r w:rsidRPr="00527B95">
        <w:rPr>
          <w:rFonts w:ascii="Arial" w:eastAsia="Times New Roman" w:hAnsi="Arial" w:cs="Arial"/>
          <w:color w:val="333333"/>
          <w:sz w:val="26"/>
          <w:lang w:eastAsia="ru-RU"/>
        </w:rPr>
        <w:t>. </w:t>
      </w:r>
      <w:r w:rsidRPr="00527B95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Журнал</w:t>
      </w:r>
      <w:r w:rsidRPr="00527B95">
        <w:rPr>
          <w:rFonts w:ascii="Arial" w:eastAsia="Times New Roman" w:hAnsi="Arial" w:cs="Arial"/>
          <w:color w:val="333333"/>
          <w:sz w:val="26"/>
          <w:lang w:eastAsia="ru-RU"/>
        </w:rPr>
        <w:t> для тех, кто интересуется танками и самолётами, кораблями и автомобилями, историей оружия, битв и сражений. </w:t>
      </w:r>
      <w:r w:rsidRPr="00527B95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Журнал</w:t>
      </w:r>
      <w:r w:rsidRPr="00527B95">
        <w:rPr>
          <w:rFonts w:ascii="Arial" w:eastAsia="Times New Roman" w:hAnsi="Arial" w:cs="Arial"/>
          <w:color w:val="333333"/>
          <w:sz w:val="26"/>
          <w:lang w:eastAsia="ru-RU"/>
        </w:rPr>
        <w:t> выходит с 2000 года. Периодичность - раз в месяц. Неоднократно награждён почетным знаком "Золотой фонд прессы".</w:t>
      </w:r>
    </w:p>
    <w:p w:rsidR="00527B95" w:rsidRDefault="00527B95"/>
    <w:p w:rsidR="004477D9" w:rsidRDefault="004477D9"/>
    <w:p w:rsidR="004477D9" w:rsidRDefault="004477D9"/>
    <w:p w:rsidR="004477D9" w:rsidRDefault="004477D9"/>
    <w:p w:rsidR="004477D9" w:rsidRDefault="004477D9"/>
    <w:p w:rsidR="004477D9" w:rsidRDefault="004477D9"/>
    <w:p w:rsidR="004477D9" w:rsidRDefault="004477D9" w:rsidP="005E358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00ACF7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86360</wp:posOffset>
            </wp:positionV>
            <wp:extent cx="1823720" cy="2603500"/>
            <wp:effectExtent l="171450" t="133350" r="367030" b="311150"/>
            <wp:wrapThrough wrapText="bothSides">
              <wp:wrapPolygon edited="0">
                <wp:start x="2482" y="-1106"/>
                <wp:lineTo x="677" y="-948"/>
                <wp:lineTo x="-2031" y="474"/>
                <wp:lineTo x="-2031" y="22285"/>
                <wp:lineTo x="451" y="24181"/>
                <wp:lineTo x="1354" y="24181"/>
                <wp:lineTo x="22563" y="24181"/>
                <wp:lineTo x="23465" y="24181"/>
                <wp:lineTo x="25721" y="22285"/>
                <wp:lineTo x="25721" y="1422"/>
                <wp:lineTo x="25947" y="632"/>
                <wp:lineTo x="23240" y="-948"/>
                <wp:lineTo x="21435" y="-1106"/>
                <wp:lineTo x="2482" y="-1106"/>
              </wp:wrapPolygon>
            </wp:wrapThrough>
            <wp:docPr id="6" name="Рисунок 6" descr="C:\Users\111\Desktop\lUYJq2uEMj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lUYJq2uEMjU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260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477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Ежемесячный тематический журнал </w:t>
      </w:r>
      <w:r w:rsidRPr="005F2FDB">
        <w:rPr>
          <w:rStyle w:val="color-red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 w:themeFill="background1"/>
        </w:rPr>
        <w:t>«Детская энциклопедия»</w:t>
      </w:r>
      <w:r w:rsidRPr="004477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получивший признание в нашей стране, за 20 лет своего существования вышел тиражом более двух с половиной миллионов экземпляров и стал настоящим бестселлером среди детских познавательных журналов в России. Увлекательно написанный и красочно оформленный, журнал отвечает на тысячу вопросов об окружающем нас мире. Это незаменимый </w:t>
      </w:r>
      <w:r w:rsidRPr="005E358F">
        <w:rPr>
          <w:rFonts w:ascii="Times New Roman" w:hAnsi="Times New Roman" w:cs="Times New Roman"/>
          <w:sz w:val="28"/>
          <w:szCs w:val="28"/>
          <w:highlight w:val="white"/>
          <w:shd w:val="clear" w:color="auto" w:fill="FFFFFF" w:themeFill="background1"/>
        </w:rPr>
        <w:t>помощник</w:t>
      </w:r>
      <w:r w:rsidRPr="005E358F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00ACF7"/>
        </w:rPr>
        <w:t xml:space="preserve"> каждому школьнику для подготовки интересных докладов, рефератов, домашних заданий.</w:t>
      </w:r>
    </w:p>
    <w:p w:rsidR="004477D9" w:rsidRPr="004477D9" w:rsidRDefault="004477D9" w:rsidP="004477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4477D9" w:rsidRPr="004477D9" w:rsidSect="0064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060C4"/>
    <w:rsid w:val="004477D9"/>
    <w:rsid w:val="00527B95"/>
    <w:rsid w:val="005E358F"/>
    <w:rsid w:val="005E6404"/>
    <w:rsid w:val="005F2FDB"/>
    <w:rsid w:val="00642F27"/>
    <w:rsid w:val="008060C4"/>
    <w:rsid w:val="00937349"/>
    <w:rsid w:val="00AA2EA9"/>
    <w:rsid w:val="00C070D1"/>
    <w:rsid w:val="00E1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7"/>
  </w:style>
  <w:style w:type="paragraph" w:styleId="2">
    <w:name w:val="heading 2"/>
    <w:basedOn w:val="a"/>
    <w:link w:val="20"/>
    <w:uiPriority w:val="9"/>
    <w:qFormat/>
    <w:rsid w:val="00527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527B95"/>
    <w:rPr>
      <w:color w:val="0000FF"/>
      <w:u w:val="single"/>
    </w:rPr>
  </w:style>
  <w:style w:type="character" w:customStyle="1" w:styleId="extendedtext-full">
    <w:name w:val="extendedtext-full"/>
    <w:basedOn w:val="a0"/>
    <w:rsid w:val="00527B95"/>
  </w:style>
  <w:style w:type="character" w:customStyle="1" w:styleId="color-red">
    <w:name w:val="color-red"/>
    <w:basedOn w:val="a0"/>
    <w:rsid w:val="004477D9"/>
  </w:style>
  <w:style w:type="character" w:customStyle="1" w:styleId="b-menu-aboutheader-descaccent">
    <w:name w:val="b-menu-about__header-desc_accent"/>
    <w:basedOn w:val="a0"/>
    <w:rsid w:val="005E6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06537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89231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44264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89804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5810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9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8295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0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7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6175930">
                                      <w:marLeft w:val="4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1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19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099839">
                                      <w:marLeft w:val="4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3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061057">
                                      <w:marLeft w:val="4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3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3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983838">
                                      <w:marLeft w:val="4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904420">
                                      <w:marLeft w:val="4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7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3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7187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7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9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934852">
                                      <w:marLeft w:val="4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52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06417">
                                      <w:marLeft w:val="4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5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7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000578">
                                      <w:marLeft w:val="4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4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99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2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2893540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4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095739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94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916815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1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885490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5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5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2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7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18267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831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dcterms:created xsi:type="dcterms:W3CDTF">2021-07-01T06:51:00Z</dcterms:created>
  <dcterms:modified xsi:type="dcterms:W3CDTF">2021-07-15T11:02:00Z</dcterms:modified>
</cp:coreProperties>
</file>